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781E" w14:textId="296FF40A" w:rsidR="0083326D" w:rsidRDefault="00E5152A" w:rsidP="00294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</w:pPr>
      <w:r>
        <w:t xml:space="preserve"> </w:t>
      </w:r>
      <w:r w:rsidR="002948A3">
        <w:t>Eardisland Village Hall Management Committee</w:t>
      </w:r>
    </w:p>
    <w:p w14:paraId="78701C7E" w14:textId="26156038" w:rsidR="002948A3" w:rsidRDefault="002948A3" w:rsidP="00294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</w:pPr>
      <w:r>
        <w:t>Charity 1108366</w:t>
      </w:r>
    </w:p>
    <w:p w14:paraId="4E14CDA3" w14:textId="6EED8FB1" w:rsidR="002948A3" w:rsidRDefault="002948A3" w:rsidP="002948A3">
      <w:pPr>
        <w:jc w:val="center"/>
        <w:rPr>
          <w:b/>
          <w:bCs/>
          <w:sz w:val="28"/>
          <w:szCs w:val="28"/>
        </w:rPr>
      </w:pPr>
      <w:proofErr w:type="spellStart"/>
      <w:r w:rsidRPr="002948A3">
        <w:rPr>
          <w:b/>
          <w:bCs/>
          <w:sz w:val="28"/>
          <w:szCs w:val="28"/>
        </w:rPr>
        <w:t>Covid</w:t>
      </w:r>
      <w:proofErr w:type="spellEnd"/>
      <w:r w:rsidRPr="002948A3">
        <w:rPr>
          <w:b/>
          <w:bCs/>
          <w:sz w:val="28"/>
          <w:szCs w:val="28"/>
        </w:rPr>
        <w:t xml:space="preserve"> 19</w:t>
      </w:r>
    </w:p>
    <w:p w14:paraId="2AAE620D" w14:textId="58DB6E80" w:rsidR="002948A3" w:rsidRDefault="002035FE" w:rsidP="002948A3">
      <w:pPr>
        <w:rPr>
          <w:sz w:val="28"/>
          <w:szCs w:val="28"/>
        </w:rPr>
      </w:pPr>
      <w:r>
        <w:rPr>
          <w:sz w:val="28"/>
          <w:szCs w:val="28"/>
        </w:rPr>
        <w:t>With the easing of the government lockdown restrictions</w:t>
      </w:r>
      <w:r w:rsidR="00382A10">
        <w:rPr>
          <w:sz w:val="28"/>
          <w:szCs w:val="28"/>
        </w:rPr>
        <w:t>,</w:t>
      </w:r>
      <w:r>
        <w:rPr>
          <w:sz w:val="28"/>
          <w:szCs w:val="28"/>
        </w:rPr>
        <w:t xml:space="preserve"> Eardisland Village Hall has taken advice from Action with Communities in Rural England (ACRE)</w:t>
      </w:r>
      <w:r w:rsidR="002246D5">
        <w:rPr>
          <w:sz w:val="28"/>
          <w:szCs w:val="28"/>
        </w:rPr>
        <w:t xml:space="preserve"> and studied relevant government </w:t>
      </w:r>
      <w:r w:rsidR="003B74C0">
        <w:rPr>
          <w:sz w:val="28"/>
          <w:szCs w:val="28"/>
        </w:rPr>
        <w:t>websites.</w:t>
      </w:r>
    </w:p>
    <w:p w14:paraId="4F5E6DAD" w14:textId="7FC1AC24" w:rsidR="00814DBE" w:rsidRDefault="00814DBE" w:rsidP="002948A3">
      <w:pPr>
        <w:rPr>
          <w:sz w:val="28"/>
          <w:szCs w:val="28"/>
        </w:rPr>
      </w:pPr>
      <w:r>
        <w:rPr>
          <w:sz w:val="28"/>
          <w:szCs w:val="28"/>
        </w:rPr>
        <w:t>Having considered all advice and studied all regulation</w:t>
      </w:r>
      <w:r w:rsidR="00313917">
        <w:rPr>
          <w:sz w:val="28"/>
          <w:szCs w:val="28"/>
        </w:rPr>
        <w:t>,</w:t>
      </w:r>
      <w:r>
        <w:rPr>
          <w:sz w:val="28"/>
          <w:szCs w:val="28"/>
        </w:rPr>
        <w:t xml:space="preserve"> the management committee have decided that we cannot open </w:t>
      </w:r>
      <w:r w:rsidR="00313917">
        <w:rPr>
          <w:sz w:val="28"/>
          <w:szCs w:val="28"/>
        </w:rPr>
        <w:t xml:space="preserve">the village hall </w:t>
      </w:r>
      <w:r>
        <w:rPr>
          <w:sz w:val="28"/>
          <w:szCs w:val="28"/>
        </w:rPr>
        <w:t>before SEPTEMBER 1</w:t>
      </w:r>
      <w:r w:rsidRPr="00814DBE">
        <w:rPr>
          <w:sz w:val="28"/>
          <w:szCs w:val="28"/>
          <w:vertAlign w:val="superscript"/>
        </w:rPr>
        <w:t>st</w:t>
      </w:r>
      <w:proofErr w:type="gramStart"/>
      <w:r>
        <w:rPr>
          <w:sz w:val="28"/>
          <w:szCs w:val="28"/>
        </w:rPr>
        <w:t xml:space="preserve"> 2020</w:t>
      </w:r>
      <w:proofErr w:type="gramEnd"/>
      <w:r>
        <w:rPr>
          <w:sz w:val="28"/>
          <w:szCs w:val="28"/>
        </w:rPr>
        <w:t xml:space="preserve"> and will review this date regularly as new government guidance becomes available.</w:t>
      </w:r>
    </w:p>
    <w:p w14:paraId="49344634" w14:textId="21766370" w:rsidR="00814DBE" w:rsidRPr="00E935D6" w:rsidRDefault="00814DBE" w:rsidP="002948A3">
      <w:pPr>
        <w:rPr>
          <w:sz w:val="28"/>
          <w:szCs w:val="28"/>
        </w:rPr>
      </w:pPr>
      <w:r>
        <w:rPr>
          <w:sz w:val="28"/>
          <w:szCs w:val="28"/>
        </w:rPr>
        <w:t xml:space="preserve">In taking such a decision we have considered the resources we have at our disposal, the age and layout of the building, and our ability to provide safe premises in accordance with the </w:t>
      </w:r>
      <w:r w:rsidR="002246D5">
        <w:rPr>
          <w:sz w:val="28"/>
          <w:szCs w:val="28"/>
        </w:rPr>
        <w:t>required standards.</w:t>
      </w:r>
    </w:p>
    <w:p w14:paraId="178C65A0" w14:textId="4375337F" w:rsidR="00543C33" w:rsidRPr="00E935D6" w:rsidRDefault="00543C33" w:rsidP="002948A3">
      <w:pPr>
        <w:rPr>
          <w:sz w:val="28"/>
          <w:szCs w:val="28"/>
        </w:rPr>
      </w:pPr>
      <w:r w:rsidRPr="00E935D6">
        <w:rPr>
          <w:sz w:val="28"/>
          <w:szCs w:val="28"/>
        </w:rPr>
        <w:t xml:space="preserve">Precautions and </w:t>
      </w:r>
      <w:proofErr w:type="gramStart"/>
      <w:r w:rsidRPr="00E935D6">
        <w:rPr>
          <w:sz w:val="28"/>
          <w:szCs w:val="28"/>
        </w:rPr>
        <w:t>actions</w:t>
      </w:r>
      <w:proofErr w:type="gramEnd"/>
      <w:r w:rsidRPr="00E935D6">
        <w:rPr>
          <w:sz w:val="28"/>
          <w:szCs w:val="28"/>
        </w:rPr>
        <w:t xml:space="preserve"> we are taking currently are based upon government guidelines and include:</w:t>
      </w:r>
    </w:p>
    <w:p w14:paraId="02456FA6" w14:textId="780519D0" w:rsidR="00543C33" w:rsidRDefault="00543C33" w:rsidP="008B57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5D6">
        <w:rPr>
          <w:sz w:val="28"/>
          <w:szCs w:val="28"/>
        </w:rPr>
        <w:t>Monitoring government</w:t>
      </w:r>
      <w:r w:rsidR="002246D5">
        <w:rPr>
          <w:sz w:val="28"/>
          <w:szCs w:val="28"/>
        </w:rPr>
        <w:t xml:space="preserve">, </w:t>
      </w:r>
      <w:proofErr w:type="gramStart"/>
      <w:r w:rsidR="002246D5">
        <w:rPr>
          <w:sz w:val="28"/>
          <w:szCs w:val="28"/>
        </w:rPr>
        <w:t>ACRE</w:t>
      </w:r>
      <w:proofErr w:type="gramEnd"/>
      <w:r w:rsidRPr="00E935D6">
        <w:rPr>
          <w:sz w:val="28"/>
          <w:szCs w:val="28"/>
        </w:rPr>
        <w:t xml:space="preserve"> and Public Health England advice to inform our management </w:t>
      </w:r>
      <w:r w:rsidR="008B57FA" w:rsidRPr="00E935D6">
        <w:rPr>
          <w:sz w:val="28"/>
          <w:szCs w:val="28"/>
        </w:rPr>
        <w:t xml:space="preserve">of the hall </w:t>
      </w:r>
      <w:r w:rsidRPr="00E935D6">
        <w:rPr>
          <w:sz w:val="28"/>
          <w:szCs w:val="28"/>
        </w:rPr>
        <w:t>and planning</w:t>
      </w:r>
      <w:r w:rsidR="008B57FA" w:rsidRPr="00E935D6">
        <w:rPr>
          <w:sz w:val="28"/>
          <w:szCs w:val="28"/>
        </w:rPr>
        <w:t xml:space="preserve"> for future developments</w:t>
      </w:r>
      <w:r w:rsidR="002246D5">
        <w:rPr>
          <w:sz w:val="28"/>
          <w:szCs w:val="28"/>
        </w:rPr>
        <w:t>, taking a risk</w:t>
      </w:r>
      <w:r w:rsidR="00313917">
        <w:rPr>
          <w:sz w:val="28"/>
          <w:szCs w:val="28"/>
        </w:rPr>
        <w:t>-</w:t>
      </w:r>
      <w:r w:rsidR="002246D5">
        <w:rPr>
          <w:sz w:val="28"/>
          <w:szCs w:val="28"/>
        </w:rPr>
        <w:t>based approach.</w:t>
      </w:r>
    </w:p>
    <w:p w14:paraId="76BC2E1B" w14:textId="4A27F2A0" w:rsidR="00CC5699" w:rsidRDefault="00CC5699" w:rsidP="008B57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Completing a Risk Analysis procedure.</w:t>
      </w:r>
    </w:p>
    <w:p w14:paraId="2659806F" w14:textId="6DC75977" w:rsidR="00D94C0F" w:rsidRPr="00E935D6" w:rsidRDefault="00D94C0F" w:rsidP="008B57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Regular hirers </w:t>
      </w:r>
      <w:r w:rsidR="00313917">
        <w:rPr>
          <w:sz w:val="28"/>
          <w:szCs w:val="28"/>
        </w:rPr>
        <w:t>have been</w:t>
      </w:r>
      <w:r>
        <w:rPr>
          <w:sz w:val="28"/>
          <w:szCs w:val="28"/>
        </w:rPr>
        <w:t xml:space="preserve"> contacted and kept informed of developments</w:t>
      </w:r>
      <w:r w:rsidR="00F3538B">
        <w:rPr>
          <w:sz w:val="28"/>
          <w:szCs w:val="28"/>
        </w:rPr>
        <w:t>.</w:t>
      </w:r>
    </w:p>
    <w:p w14:paraId="0E3DB71E" w14:textId="1526AC15" w:rsidR="008B57FA" w:rsidRPr="00E935D6" w:rsidRDefault="008B57FA" w:rsidP="008B57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5D6">
        <w:rPr>
          <w:sz w:val="28"/>
          <w:szCs w:val="28"/>
        </w:rPr>
        <w:t>We are working hard to keep the hall and facilities clean</w:t>
      </w:r>
      <w:r w:rsidR="002246D5">
        <w:rPr>
          <w:sz w:val="28"/>
          <w:szCs w:val="28"/>
        </w:rPr>
        <w:t xml:space="preserve"> and install the additional hygiene systems required</w:t>
      </w:r>
      <w:r w:rsidRPr="00E935D6">
        <w:rPr>
          <w:sz w:val="28"/>
          <w:szCs w:val="28"/>
        </w:rPr>
        <w:t xml:space="preserve">. </w:t>
      </w:r>
      <w:r w:rsidR="002246D5">
        <w:rPr>
          <w:sz w:val="28"/>
          <w:szCs w:val="28"/>
        </w:rPr>
        <w:t xml:space="preserve">Currently </w:t>
      </w:r>
      <w:r w:rsidR="00102D45">
        <w:rPr>
          <w:sz w:val="28"/>
          <w:szCs w:val="28"/>
        </w:rPr>
        <w:t xml:space="preserve">sanitiser, </w:t>
      </w:r>
      <w:r w:rsidR="002246D5">
        <w:rPr>
          <w:sz w:val="28"/>
          <w:szCs w:val="28"/>
        </w:rPr>
        <w:t>h</w:t>
      </w:r>
      <w:r w:rsidRPr="00E935D6">
        <w:rPr>
          <w:sz w:val="28"/>
          <w:szCs w:val="28"/>
        </w:rPr>
        <w:t>andwash soap, paper towels</w:t>
      </w:r>
      <w:r w:rsidR="00313917">
        <w:rPr>
          <w:sz w:val="28"/>
          <w:szCs w:val="28"/>
        </w:rPr>
        <w:t xml:space="preserve"> etc</w:t>
      </w:r>
      <w:r w:rsidRPr="00E935D6">
        <w:rPr>
          <w:sz w:val="28"/>
          <w:szCs w:val="28"/>
        </w:rPr>
        <w:t xml:space="preserve"> are all available and working efficiently</w:t>
      </w:r>
      <w:r w:rsidR="002246D5">
        <w:rPr>
          <w:sz w:val="28"/>
          <w:szCs w:val="28"/>
        </w:rPr>
        <w:t>.</w:t>
      </w:r>
    </w:p>
    <w:p w14:paraId="5E8B86F8" w14:textId="7D852662" w:rsidR="008B57FA" w:rsidRPr="00E935D6" w:rsidRDefault="008B57FA" w:rsidP="008B57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5D6">
        <w:rPr>
          <w:sz w:val="28"/>
          <w:szCs w:val="28"/>
        </w:rPr>
        <w:t>All Health and Safety/security systems are monitored regularly</w:t>
      </w:r>
      <w:r w:rsidR="003B74C0">
        <w:rPr>
          <w:sz w:val="28"/>
          <w:szCs w:val="28"/>
        </w:rPr>
        <w:t>.</w:t>
      </w:r>
    </w:p>
    <w:p w14:paraId="7D29D37D" w14:textId="77777777" w:rsidR="008B57FA" w:rsidRPr="00E935D6" w:rsidRDefault="008B57FA" w:rsidP="008B57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5D6">
        <w:rPr>
          <w:sz w:val="28"/>
          <w:szCs w:val="28"/>
        </w:rPr>
        <w:t>Anyone entering the hall to provide a service or monitor the facility for any reason will operate a one in, one out policy and use hand cleansing equipment. Personal use of protective gloves is advised.</w:t>
      </w:r>
    </w:p>
    <w:p w14:paraId="39E05CB7" w14:textId="2589D01E" w:rsidR="008B57FA" w:rsidRPr="009A6A1C" w:rsidRDefault="008B57FA" w:rsidP="009A6A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5D6">
        <w:rPr>
          <w:sz w:val="28"/>
          <w:szCs w:val="28"/>
        </w:rPr>
        <w:t xml:space="preserve">Notices about </w:t>
      </w:r>
      <w:r w:rsidR="00E935D6" w:rsidRPr="00E935D6">
        <w:rPr>
          <w:sz w:val="28"/>
          <w:szCs w:val="28"/>
        </w:rPr>
        <w:t xml:space="preserve">general precautions, </w:t>
      </w:r>
      <w:r w:rsidRPr="00E935D6">
        <w:rPr>
          <w:sz w:val="28"/>
          <w:szCs w:val="28"/>
        </w:rPr>
        <w:t>handwashing</w:t>
      </w:r>
      <w:r w:rsidR="00E935D6" w:rsidRPr="00E935D6">
        <w:rPr>
          <w:sz w:val="28"/>
          <w:szCs w:val="28"/>
        </w:rPr>
        <w:t xml:space="preserve"> and</w:t>
      </w:r>
      <w:r w:rsidRPr="00E935D6">
        <w:rPr>
          <w:sz w:val="28"/>
          <w:szCs w:val="28"/>
        </w:rPr>
        <w:t xml:space="preserve"> “Catch it Kill it Bin it” are visib</w:t>
      </w:r>
      <w:r w:rsidR="009A6A1C">
        <w:rPr>
          <w:sz w:val="28"/>
          <w:szCs w:val="28"/>
        </w:rPr>
        <w:t>le.</w:t>
      </w:r>
    </w:p>
    <w:p w14:paraId="1F6D10DF" w14:textId="781E6A78" w:rsidR="00E935D6" w:rsidRPr="00E935D6" w:rsidRDefault="00E935D6" w:rsidP="008B57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5D6">
        <w:rPr>
          <w:sz w:val="28"/>
          <w:szCs w:val="28"/>
        </w:rPr>
        <w:t>Heating is on a minimum temperature setting to allow it to come on in the unlikely event of frosts etc</w:t>
      </w:r>
      <w:r w:rsidR="003B74C0">
        <w:rPr>
          <w:sz w:val="28"/>
          <w:szCs w:val="28"/>
        </w:rPr>
        <w:t>.</w:t>
      </w:r>
    </w:p>
    <w:p w14:paraId="2F66EAFA" w14:textId="0080B4B7" w:rsidR="008B57FA" w:rsidRPr="00E935D6" w:rsidRDefault="00E935D6" w:rsidP="008B57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5D6">
        <w:rPr>
          <w:sz w:val="28"/>
          <w:szCs w:val="28"/>
        </w:rPr>
        <w:t>All external areas are kept clear as appropriate.</w:t>
      </w:r>
      <w:r w:rsidR="008B57FA" w:rsidRPr="00E935D6">
        <w:rPr>
          <w:sz w:val="28"/>
          <w:szCs w:val="28"/>
        </w:rPr>
        <w:t xml:space="preserve"> </w:t>
      </w:r>
    </w:p>
    <w:p w14:paraId="4BC9525C" w14:textId="77777777" w:rsidR="008B57FA" w:rsidRPr="00E935D6" w:rsidRDefault="008B57FA" w:rsidP="002948A3">
      <w:pPr>
        <w:rPr>
          <w:sz w:val="28"/>
          <w:szCs w:val="28"/>
        </w:rPr>
      </w:pPr>
    </w:p>
    <w:p w14:paraId="29B32F41" w14:textId="77777777" w:rsidR="00543C33" w:rsidRDefault="00543C33" w:rsidP="002948A3">
      <w:pPr>
        <w:rPr>
          <w:sz w:val="24"/>
          <w:szCs w:val="24"/>
        </w:rPr>
      </w:pPr>
    </w:p>
    <w:p w14:paraId="51904917" w14:textId="6332FB68" w:rsidR="00543C33" w:rsidRPr="002948A3" w:rsidRDefault="00F07291" w:rsidP="002948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June 30</w:t>
      </w:r>
      <w:r w:rsidRPr="00F072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20202</w:t>
      </w:r>
    </w:p>
    <w:sectPr w:rsidR="00543C33" w:rsidRPr="0029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1463A"/>
    <w:multiLevelType w:val="hybridMultilevel"/>
    <w:tmpl w:val="F6EC3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A3"/>
    <w:rsid w:val="00102D45"/>
    <w:rsid w:val="002035FE"/>
    <w:rsid w:val="002246D5"/>
    <w:rsid w:val="002948A3"/>
    <w:rsid w:val="00313917"/>
    <w:rsid w:val="00382A10"/>
    <w:rsid w:val="003B74C0"/>
    <w:rsid w:val="00543C33"/>
    <w:rsid w:val="00814DBE"/>
    <w:rsid w:val="0083326D"/>
    <w:rsid w:val="008B57FA"/>
    <w:rsid w:val="009A6A1C"/>
    <w:rsid w:val="00AB2FD2"/>
    <w:rsid w:val="00CC5699"/>
    <w:rsid w:val="00D94C0F"/>
    <w:rsid w:val="00E5152A"/>
    <w:rsid w:val="00E935D6"/>
    <w:rsid w:val="00F07291"/>
    <w:rsid w:val="00F3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0597"/>
  <w15:chartTrackingRefBased/>
  <w15:docId w15:val="{0377F927-75E2-4E5E-A8E9-A90E2698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Millin</dc:creator>
  <cp:keywords/>
  <dc:description/>
  <cp:lastModifiedBy>Ben Woodcock</cp:lastModifiedBy>
  <cp:revision>2</cp:revision>
  <dcterms:created xsi:type="dcterms:W3CDTF">2020-07-02T16:25:00Z</dcterms:created>
  <dcterms:modified xsi:type="dcterms:W3CDTF">2020-07-02T16:25:00Z</dcterms:modified>
</cp:coreProperties>
</file>